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9985D" w14:textId="6325B11D" w:rsidR="001B3E23" w:rsidRDefault="001B3E23" w:rsidP="001B3E23">
      <w:pPr>
        <w:autoSpaceDE w:val="0"/>
        <w:autoSpaceDN w:val="0"/>
        <w:adjustRightInd w:val="0"/>
        <w:jc w:val="center"/>
        <w:rPr>
          <w:rFonts w:ascii="Helvetica" w:hAnsi="Helvetica" w:cs="Helvetica"/>
          <w:b/>
          <w:bCs/>
          <w:color w:val="F38337"/>
          <w:sz w:val="30"/>
          <w:szCs w:val="30"/>
        </w:rPr>
      </w:pPr>
      <w:r>
        <w:rPr>
          <w:rFonts w:ascii="Helvetica" w:hAnsi="Helvetica" w:cs="Helvetica"/>
          <w:b/>
          <w:bCs/>
          <w:color w:val="F38337"/>
          <w:sz w:val="30"/>
          <w:szCs w:val="30"/>
        </w:rPr>
        <w:t xml:space="preserve">Devin Akers - Lesson </w:t>
      </w:r>
      <w:r>
        <w:rPr>
          <w:rFonts w:ascii="Helvetica" w:hAnsi="Helvetica" w:cs="Helvetica"/>
          <w:b/>
          <w:bCs/>
          <w:color w:val="F38337"/>
          <w:sz w:val="30"/>
          <w:szCs w:val="30"/>
        </w:rPr>
        <w:t>2</w:t>
      </w:r>
    </w:p>
    <w:p w14:paraId="79E6FDCD" w14:textId="77777777" w:rsidR="001B3E23" w:rsidRDefault="001B3E23" w:rsidP="001B3E23">
      <w:pPr>
        <w:autoSpaceDE w:val="0"/>
        <w:autoSpaceDN w:val="0"/>
        <w:adjustRightInd w:val="0"/>
        <w:jc w:val="center"/>
        <w:rPr>
          <w:rFonts w:ascii="Helvetica" w:hAnsi="Helvetica" w:cs="Helvetica"/>
          <w:b/>
          <w:bCs/>
          <w:color w:val="F38337"/>
          <w:sz w:val="30"/>
          <w:szCs w:val="30"/>
        </w:rPr>
      </w:pPr>
    </w:p>
    <w:p w14:paraId="2DA38F65" w14:textId="77777777" w:rsidR="001B3E23" w:rsidRDefault="001B3E23" w:rsidP="001B3E23">
      <w:pPr>
        <w:pStyle w:val="Default"/>
        <w:suppressAutoHyphens/>
        <w:spacing w:before="0" w:after="322" w:line="240" w:lineRule="auto"/>
        <w:jc w:val="center"/>
        <w:rPr>
          <w:rFonts w:ascii="Times Roman" w:eastAsia="Times Roman" w:hAnsi="Times Roman" w:cs="Times Roman"/>
          <w:b/>
          <w:bCs/>
          <w:sz w:val="48"/>
          <w:szCs w:val="48"/>
        </w:rPr>
      </w:pPr>
      <w:r>
        <w:rPr>
          <w:rFonts w:ascii="Times Roman" w:hAnsi="Times Roman"/>
          <w:b/>
          <w:bCs/>
          <w:sz w:val="48"/>
          <w:szCs w:val="48"/>
        </w:rPr>
        <w:t>The New Birth</w:t>
      </w:r>
    </w:p>
    <w:p w14:paraId="3DB10268" w14:textId="43FEC42D" w:rsidR="005415B4" w:rsidRDefault="007A796A" w:rsidP="001B3E23">
      <w:pPr>
        <w:pStyle w:val="Default"/>
        <w:suppressAutoHyphens/>
        <w:spacing w:before="0" w:after="281" w:line="240" w:lineRule="auto"/>
        <w:jc w:val="center"/>
        <w:rPr>
          <w:rFonts w:ascii="Times Roman" w:eastAsia="Times Roman" w:hAnsi="Times Roman" w:cs="Times Roman"/>
          <w:b/>
          <w:bCs/>
          <w:sz w:val="28"/>
          <w:szCs w:val="28"/>
        </w:rPr>
      </w:pPr>
      <w:r>
        <w:rPr>
          <w:rFonts w:ascii="Times Roman" w:hAnsi="Times Roman"/>
          <w:b/>
          <w:bCs/>
          <w:i/>
          <w:iCs/>
          <w:sz w:val="28"/>
          <w:szCs w:val="28"/>
        </w:rPr>
        <w:t xml:space="preserve">A Burial </w:t>
      </w:r>
      <w:r w:rsidR="001B3E23">
        <w:rPr>
          <w:rFonts w:ascii="Times Roman" w:hAnsi="Times Roman"/>
          <w:b/>
          <w:bCs/>
          <w:i/>
          <w:iCs/>
          <w:sz w:val="28"/>
          <w:szCs w:val="28"/>
        </w:rPr>
        <w:t>C</w:t>
      </w:r>
      <w:r>
        <w:rPr>
          <w:rFonts w:ascii="Times Roman" w:hAnsi="Times Roman"/>
          <w:b/>
          <w:bCs/>
          <w:i/>
          <w:iCs/>
          <w:sz w:val="28"/>
          <w:szCs w:val="28"/>
        </w:rPr>
        <w:t>alled Baptism</w:t>
      </w:r>
    </w:p>
    <w:p w14:paraId="4AB61B75" w14:textId="77777777" w:rsidR="005415B4" w:rsidRDefault="005415B4">
      <w:pPr>
        <w:pStyle w:val="Default"/>
        <w:suppressAutoHyphens/>
        <w:spacing w:before="0" w:line="240" w:lineRule="auto"/>
        <w:rPr>
          <w:rFonts w:ascii="Times Roman" w:eastAsia="Times Roman" w:hAnsi="Times Roman" w:cs="Times Roman"/>
          <w:color w:val="808080"/>
        </w:rPr>
      </w:pPr>
    </w:p>
    <w:p w14:paraId="474842E0" w14:textId="672C121D" w:rsidR="005415B4" w:rsidRDefault="007A796A">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rPr>
        <w:t>Overview</w:t>
      </w:r>
    </w:p>
    <w:p w14:paraId="3A3A7061" w14:textId="65764F57" w:rsidR="005415B4" w:rsidRDefault="007A796A">
      <w:pPr>
        <w:pStyle w:val="Default"/>
        <w:suppressAutoHyphens/>
        <w:spacing w:before="0" w:after="240" w:line="240" w:lineRule="auto"/>
        <w:rPr>
          <w:rFonts w:ascii="Times Roman" w:eastAsia="Times Roman" w:hAnsi="Times Roman" w:cs="Times Roman"/>
        </w:rPr>
      </w:pPr>
      <w:r>
        <w:rPr>
          <w:rFonts w:ascii="Times Roman" w:hAnsi="Times Roman"/>
        </w:rPr>
        <w:t>Baptism isn</w:t>
      </w:r>
      <w:r>
        <w:rPr>
          <w:rFonts w:ascii="Times Roman" w:hAnsi="Times Roman"/>
          <w:rtl/>
        </w:rPr>
        <w:t>’</w:t>
      </w:r>
      <w:r>
        <w:rPr>
          <w:rFonts w:ascii="Times Roman" w:hAnsi="Times Roman"/>
        </w:rPr>
        <w:t>t just a symbol</w:t>
      </w:r>
      <w:r>
        <w:rPr>
          <w:rFonts w:ascii="Times Roman" w:hAnsi="Times Roman"/>
        </w:rPr>
        <w:t>—</w:t>
      </w:r>
      <w:r>
        <w:rPr>
          <w:rFonts w:ascii="Times Roman" w:hAnsi="Times Roman"/>
        </w:rPr>
        <w:t>it</w:t>
      </w:r>
      <w:r>
        <w:rPr>
          <w:rFonts w:ascii="Times Roman" w:hAnsi="Times Roman"/>
          <w:rtl/>
        </w:rPr>
        <w:t>’</w:t>
      </w:r>
      <w:r>
        <w:rPr>
          <w:rFonts w:ascii="Times Roman" w:hAnsi="Times Roman"/>
        </w:rPr>
        <w:t>s the moment we are spiritually buried with Jesus and raised into new life. It</w:t>
      </w:r>
      <w:r>
        <w:rPr>
          <w:rFonts w:ascii="Times Roman" w:hAnsi="Times Roman"/>
          <w:rtl/>
        </w:rPr>
        <w:t>’</w:t>
      </w:r>
      <w:proofErr w:type="spellStart"/>
      <w:r>
        <w:rPr>
          <w:rFonts w:ascii="Times Roman" w:hAnsi="Times Roman"/>
        </w:rPr>
        <w:t>s</w:t>
      </w:r>
      <w:proofErr w:type="spellEnd"/>
      <w:r>
        <w:rPr>
          <w:rFonts w:ascii="Times Roman" w:hAnsi="Times Roman"/>
        </w:rPr>
        <w:t xml:space="preserve"> </w:t>
      </w:r>
      <w:r w:rsidR="001B3E23">
        <w:rPr>
          <w:rFonts w:ascii="Times Roman" w:hAnsi="Times Roman"/>
        </w:rPr>
        <w:t xml:space="preserve">part of </w:t>
      </w:r>
      <w:r>
        <w:rPr>
          <w:rFonts w:ascii="Times Roman" w:hAnsi="Times Roman"/>
        </w:rPr>
        <w:t xml:space="preserve">how we respond to the </w:t>
      </w:r>
      <w:r w:rsidR="001B3E23">
        <w:rPr>
          <w:rFonts w:ascii="Times Roman" w:hAnsi="Times Roman"/>
        </w:rPr>
        <w:t>g</w:t>
      </w:r>
      <w:r>
        <w:rPr>
          <w:rFonts w:ascii="Times Roman" w:hAnsi="Times Roman"/>
        </w:rPr>
        <w:t xml:space="preserve">ospel, following Jesus in His death, burial, and resurrection. In this lesson, </w:t>
      </w:r>
      <w:r w:rsidR="001B3E23">
        <w:rPr>
          <w:rFonts w:ascii="Times Roman" w:hAnsi="Times Roman"/>
        </w:rPr>
        <w:t>we will explore</w:t>
      </w:r>
      <w:r>
        <w:rPr>
          <w:rFonts w:ascii="Times Roman" w:hAnsi="Times Roman"/>
        </w:rPr>
        <w:t xml:space="preserve"> the biblical significance of baptism, how it's been foreshadowed throughout Scripture, and why it still matters today.</w:t>
      </w:r>
    </w:p>
    <w:p w14:paraId="6EF60D61" w14:textId="77777777" w:rsidR="005415B4" w:rsidRDefault="005415B4">
      <w:pPr>
        <w:pStyle w:val="Default"/>
        <w:suppressAutoHyphens/>
        <w:spacing w:before="0" w:line="240" w:lineRule="auto"/>
        <w:rPr>
          <w:rFonts w:ascii="Times Roman" w:eastAsia="Times Roman" w:hAnsi="Times Roman" w:cs="Times Roman"/>
          <w:color w:val="808080"/>
        </w:rPr>
      </w:pPr>
    </w:p>
    <w:p w14:paraId="706C41C3" w14:textId="77777777" w:rsidR="005415B4" w:rsidRDefault="007A796A">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lang w:val="fr-FR"/>
        </w:rPr>
        <w:t>Scripture Passage</w:t>
      </w:r>
    </w:p>
    <w:p w14:paraId="0423DC0A" w14:textId="41038757" w:rsidR="005415B4" w:rsidRDefault="007A796A">
      <w:pPr>
        <w:pStyle w:val="Default"/>
        <w:suppressAutoHyphens/>
        <w:spacing w:before="0" w:after="240" w:line="240" w:lineRule="auto"/>
        <w:rPr>
          <w:rFonts w:ascii="Times Roman" w:eastAsia="Times Roman" w:hAnsi="Times Roman" w:cs="Times Roman"/>
        </w:rPr>
      </w:pPr>
      <w:r>
        <w:rPr>
          <w:rFonts w:ascii="Times Roman" w:hAnsi="Times Roman"/>
          <w:b/>
          <w:bCs/>
          <w:lang w:val="it-IT"/>
        </w:rPr>
        <w:t>Romans 6:3</w:t>
      </w:r>
      <w:r>
        <w:rPr>
          <w:rFonts w:ascii="Times Roman" w:hAnsi="Times Roman"/>
          <w:b/>
          <w:bCs/>
        </w:rPr>
        <w:t>–</w:t>
      </w:r>
      <w:r>
        <w:rPr>
          <w:rFonts w:ascii="Times Roman" w:hAnsi="Times Roman"/>
          <w:b/>
          <w:bCs/>
          <w:lang w:val="pt-PT"/>
        </w:rPr>
        <w:t>4 (ESV)</w:t>
      </w:r>
      <w:r>
        <w:rPr>
          <w:rFonts w:ascii="Times Roman" w:eastAsia="Times Roman" w:hAnsi="Times Roman" w:cs="Times Roman"/>
        </w:rPr>
        <w:br/>
      </w:r>
      <w:r>
        <w:rPr>
          <w:rFonts w:ascii="Times Roman" w:hAnsi="Times Roman"/>
          <w:i/>
          <w:iCs/>
        </w:rPr>
        <w:t xml:space="preserve">Do you not know that all of us who have been baptized into Christ Jesus were baptized into his death? We were buried therefore with him by baptism into death, in order that, just as Christ was raised from the dead by the glory of the Father, we </w:t>
      </w:r>
      <w:r>
        <w:rPr>
          <w:rFonts w:ascii="Times Roman" w:hAnsi="Times Roman"/>
          <w:i/>
          <w:iCs/>
        </w:rPr>
        <w:t>too might walk in newness of life.</w:t>
      </w:r>
    </w:p>
    <w:p w14:paraId="6EBD2B65" w14:textId="77777777" w:rsidR="005415B4" w:rsidRDefault="005415B4">
      <w:pPr>
        <w:pStyle w:val="Default"/>
        <w:suppressAutoHyphens/>
        <w:spacing w:before="0" w:line="240" w:lineRule="auto"/>
        <w:rPr>
          <w:rFonts w:ascii="Times Roman" w:eastAsia="Times Roman" w:hAnsi="Times Roman" w:cs="Times Roman"/>
          <w:color w:val="808080"/>
        </w:rPr>
      </w:pPr>
    </w:p>
    <w:p w14:paraId="61C55D83" w14:textId="77777777" w:rsidR="001B3E23" w:rsidRDefault="001B3E23" w:rsidP="001B3E23">
      <w:pPr>
        <w:autoSpaceDE w:val="0"/>
        <w:autoSpaceDN w:val="0"/>
        <w:adjustRightInd w:val="0"/>
        <w:rPr>
          <w:rFonts w:ascii="Helvetica" w:hAnsi="Helvetica" w:cs="Helvetica"/>
          <w:b/>
          <w:bCs/>
          <w:color w:val="F38337"/>
          <w:sz w:val="30"/>
          <w:szCs w:val="30"/>
        </w:rPr>
      </w:pPr>
      <w:r>
        <w:rPr>
          <w:rFonts w:ascii="Helvetica" w:hAnsi="Helvetica" w:cs="Helvetica"/>
          <w:b/>
          <w:bCs/>
          <w:color w:val="F38337"/>
          <w:sz w:val="30"/>
          <w:szCs w:val="30"/>
        </w:rPr>
        <w:t>EDUCATE</w:t>
      </w:r>
    </w:p>
    <w:p w14:paraId="4B48FE0C" w14:textId="27855037" w:rsidR="001B3E23" w:rsidRPr="001B3E23" w:rsidRDefault="001B3E23">
      <w:pPr>
        <w:pStyle w:val="Default"/>
        <w:suppressAutoHyphens/>
        <w:spacing w:before="0" w:after="319" w:line="240" w:lineRule="auto"/>
        <w:rPr>
          <w:rFonts w:ascii="Times Roman" w:hAnsi="Times Roman"/>
        </w:rPr>
      </w:pPr>
      <w:r w:rsidRPr="001B3E23">
        <w:rPr>
          <w:rFonts w:ascii="Times Roman" w:hAnsi="Times Roman"/>
        </w:rPr>
        <w:t>Last week we talked about the incredible new-birth experience freely gifted to us because of Jesus’ love and sacrifice. After we repent and turn from our sins, baptism is an important part of our response to the gospel.</w:t>
      </w:r>
    </w:p>
    <w:p w14:paraId="4F497C14" w14:textId="71C1C380" w:rsidR="005415B4" w:rsidRDefault="001B3E23">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Point </w:t>
      </w:r>
      <w:r w:rsidR="007A796A">
        <w:rPr>
          <w:rFonts w:ascii="Times Roman" w:hAnsi="Times Roman"/>
          <w:b/>
          <w:bCs/>
        </w:rPr>
        <w:t>1</w:t>
      </w:r>
      <w:r>
        <w:rPr>
          <w:rFonts w:ascii="Times Roman" w:hAnsi="Times Roman"/>
          <w:b/>
          <w:bCs/>
        </w:rPr>
        <w:t>:</w:t>
      </w:r>
      <w:r w:rsidR="007A796A">
        <w:rPr>
          <w:rFonts w:ascii="Times Roman" w:hAnsi="Times Roman"/>
          <w:b/>
          <w:bCs/>
        </w:rPr>
        <w:t xml:space="preserve"> Baptism </w:t>
      </w:r>
      <w:r>
        <w:rPr>
          <w:rFonts w:ascii="Times Roman" w:hAnsi="Times Roman"/>
          <w:b/>
          <w:bCs/>
        </w:rPr>
        <w:t>is the burial that follows spiritual death.</w:t>
      </w:r>
    </w:p>
    <w:p w14:paraId="5129D824" w14:textId="174A01A0" w:rsidR="005415B4" w:rsidRDefault="007A796A">
      <w:pPr>
        <w:pStyle w:val="Default"/>
        <w:suppressAutoHyphens/>
        <w:spacing w:before="0" w:after="240" w:line="240" w:lineRule="auto"/>
        <w:rPr>
          <w:rFonts w:ascii="Times Roman" w:eastAsia="Times Roman" w:hAnsi="Times Roman" w:cs="Times Roman"/>
        </w:rPr>
      </w:pPr>
      <w:r>
        <w:rPr>
          <w:rFonts w:ascii="Times Roman" w:hAnsi="Times Roman"/>
        </w:rPr>
        <w:t xml:space="preserve">In the </w:t>
      </w:r>
      <w:r w:rsidR="001B3E23">
        <w:rPr>
          <w:rFonts w:ascii="Times Roman" w:hAnsi="Times Roman"/>
        </w:rPr>
        <w:t>g</w:t>
      </w:r>
      <w:r>
        <w:rPr>
          <w:rFonts w:ascii="Times Roman" w:hAnsi="Times Roman"/>
        </w:rPr>
        <w:t>ospel pattern, repentance is like death to our old life, and baptism is the burial of that old self. Just like in a funeral, something is being laid to rest. In baptism, we lay down our past</w:t>
      </w:r>
      <w:r>
        <w:rPr>
          <w:rFonts w:ascii="Times Roman" w:hAnsi="Times Roman"/>
        </w:rPr>
        <w:t>—</w:t>
      </w:r>
      <w:r>
        <w:rPr>
          <w:rFonts w:ascii="Times Roman" w:hAnsi="Times Roman"/>
        </w:rPr>
        <w:t>our sins, our shame, our old identity</w:t>
      </w:r>
      <w:r>
        <w:rPr>
          <w:rFonts w:ascii="Times Roman" w:hAnsi="Times Roman"/>
        </w:rPr>
        <w:t>—</w:t>
      </w:r>
      <w:r>
        <w:rPr>
          <w:rFonts w:ascii="Times Roman" w:hAnsi="Times Roman"/>
        </w:rPr>
        <w:t>and it's buried with Christ. The story of salvation doesn</w:t>
      </w:r>
      <w:r>
        <w:rPr>
          <w:rFonts w:ascii="Times Roman" w:hAnsi="Times Roman"/>
          <w:rtl/>
        </w:rPr>
        <w:t>’</w:t>
      </w:r>
      <w:r>
        <w:rPr>
          <w:rFonts w:ascii="Times Roman" w:hAnsi="Times Roman"/>
        </w:rPr>
        <w:t>t stop at the cross; it continues through the tomb.</w:t>
      </w:r>
    </w:p>
    <w:p w14:paraId="4D55C4DA" w14:textId="266216D0" w:rsidR="005415B4" w:rsidRDefault="007A796A">
      <w:pPr>
        <w:pStyle w:val="Default"/>
        <w:suppressAutoHyphens/>
        <w:spacing w:before="0" w:after="240" w:line="240" w:lineRule="auto"/>
        <w:rPr>
          <w:rFonts w:ascii="Times Roman" w:eastAsia="Times Roman" w:hAnsi="Times Roman" w:cs="Times Roman"/>
        </w:rPr>
      </w:pPr>
      <w:r>
        <w:rPr>
          <w:rFonts w:ascii="Times Roman" w:hAnsi="Times Roman"/>
        </w:rPr>
        <w:t>Scriptu</w:t>
      </w:r>
      <w:r w:rsidR="001B3E23">
        <w:rPr>
          <w:rFonts w:ascii="Times Roman" w:hAnsi="Times Roman"/>
        </w:rPr>
        <w:t>re</w:t>
      </w:r>
      <w:r>
        <w:rPr>
          <w:rFonts w:ascii="Times Roman" w:hAnsi="Times Roman"/>
        </w:rPr>
        <w:t xml:space="preserve"> </w:t>
      </w:r>
      <w:r w:rsidR="001B3E23">
        <w:rPr>
          <w:rFonts w:ascii="Times Roman" w:hAnsi="Times Roman"/>
        </w:rPr>
        <w:t>parallels</w:t>
      </w:r>
      <w:r>
        <w:rPr>
          <w:rFonts w:ascii="Times Roman" w:hAnsi="Times Roman"/>
        </w:rPr>
        <w:t>:</w:t>
      </w:r>
    </w:p>
    <w:p w14:paraId="6E6DCEFC" w14:textId="77491CE2" w:rsidR="005415B4" w:rsidRDefault="007A796A">
      <w:pPr>
        <w:pStyle w:val="Default"/>
        <w:numPr>
          <w:ilvl w:val="0"/>
          <w:numId w:val="2"/>
        </w:numPr>
        <w:suppressAutoHyphens/>
        <w:spacing w:before="0" w:after="240" w:line="240" w:lineRule="auto"/>
        <w:rPr>
          <w:rFonts w:ascii="Times Roman" w:hAnsi="Times Roman"/>
        </w:rPr>
      </w:pPr>
      <w:r>
        <w:rPr>
          <w:rFonts w:ascii="Times Roman" w:hAnsi="Times Roman"/>
          <w:b/>
          <w:bCs/>
        </w:rPr>
        <w:t>Red Sea (</w:t>
      </w:r>
      <w:r w:rsidR="001B3E23">
        <w:rPr>
          <w:rFonts w:ascii="Times Roman" w:hAnsi="Times Roman"/>
          <w:b/>
          <w:bCs/>
        </w:rPr>
        <w:t>I</w:t>
      </w:r>
      <w:r>
        <w:rPr>
          <w:rFonts w:ascii="Times Roman" w:hAnsi="Times Roman"/>
          <w:b/>
          <w:bCs/>
        </w:rPr>
        <w:t xml:space="preserve"> Cor</w:t>
      </w:r>
      <w:r w:rsidR="001B3E23">
        <w:rPr>
          <w:rFonts w:ascii="Times Roman" w:hAnsi="Times Roman"/>
          <w:b/>
          <w:bCs/>
        </w:rPr>
        <w:t>inthians</w:t>
      </w:r>
      <w:r>
        <w:rPr>
          <w:rFonts w:ascii="Times Roman" w:hAnsi="Times Roman"/>
          <w:b/>
          <w:bCs/>
        </w:rPr>
        <w:t xml:space="preserve"> 10:1</w:t>
      </w:r>
      <w:r>
        <w:rPr>
          <w:rFonts w:ascii="Times Roman" w:hAnsi="Times Roman"/>
          <w:b/>
          <w:bCs/>
        </w:rPr>
        <w:t>–</w:t>
      </w:r>
      <w:r>
        <w:rPr>
          <w:rFonts w:ascii="Times Roman" w:hAnsi="Times Roman"/>
          <w:b/>
          <w:bCs/>
        </w:rPr>
        <w:t>2):</w:t>
      </w:r>
      <w:r>
        <w:rPr>
          <w:rFonts w:ascii="Times Roman" w:hAnsi="Times Roman"/>
        </w:rPr>
        <w:t xml:space="preserve"> </w:t>
      </w:r>
      <w:r w:rsidR="001B3E23">
        <w:rPr>
          <w:rFonts w:ascii="Times Roman" w:hAnsi="Times Roman"/>
        </w:rPr>
        <w:t xml:space="preserve">The </w:t>
      </w:r>
      <w:r>
        <w:rPr>
          <w:rFonts w:ascii="Times Roman" w:hAnsi="Times Roman"/>
        </w:rPr>
        <w:t xml:space="preserve">Israelites </w:t>
      </w:r>
      <w:r w:rsidR="001B3E23">
        <w:rPr>
          <w:rFonts w:ascii="Times Roman" w:hAnsi="Times Roman"/>
        </w:rPr>
        <w:t>left</w:t>
      </w:r>
      <w:r>
        <w:rPr>
          <w:rFonts w:ascii="Times Roman" w:hAnsi="Times Roman"/>
        </w:rPr>
        <w:t xml:space="preserve"> </w:t>
      </w:r>
      <w:proofErr w:type="gramStart"/>
      <w:r>
        <w:rPr>
          <w:rFonts w:ascii="Times Roman" w:hAnsi="Times Roman"/>
        </w:rPr>
        <w:t>slavery</w:t>
      </w:r>
      <w:proofErr w:type="gramEnd"/>
      <w:r>
        <w:rPr>
          <w:rFonts w:ascii="Times Roman" w:hAnsi="Times Roman"/>
        </w:rPr>
        <w:t xml:space="preserve"> and their enemies </w:t>
      </w:r>
      <w:r w:rsidR="001B3E23">
        <w:rPr>
          <w:rFonts w:ascii="Times Roman" w:hAnsi="Times Roman"/>
        </w:rPr>
        <w:t>we</w:t>
      </w:r>
      <w:r>
        <w:rPr>
          <w:rFonts w:ascii="Times Roman" w:hAnsi="Times Roman"/>
        </w:rPr>
        <w:t>re buried in water.</w:t>
      </w:r>
    </w:p>
    <w:p w14:paraId="05AA9A0E" w14:textId="6A64591F" w:rsidR="005415B4" w:rsidRDefault="007A796A">
      <w:pPr>
        <w:pStyle w:val="Default"/>
        <w:numPr>
          <w:ilvl w:val="0"/>
          <w:numId w:val="2"/>
        </w:numPr>
        <w:suppressAutoHyphens/>
        <w:spacing w:before="0" w:after="240" w:line="240" w:lineRule="auto"/>
        <w:rPr>
          <w:rFonts w:ascii="Times Roman" w:hAnsi="Times Roman"/>
        </w:rPr>
      </w:pPr>
      <w:r>
        <w:rPr>
          <w:rFonts w:ascii="Times Roman" w:hAnsi="Times Roman"/>
          <w:b/>
          <w:bCs/>
        </w:rPr>
        <w:t>Noah</w:t>
      </w:r>
      <w:r>
        <w:rPr>
          <w:rFonts w:ascii="Times Roman" w:hAnsi="Times Roman"/>
          <w:b/>
          <w:bCs/>
          <w:rtl/>
        </w:rPr>
        <w:t>’</w:t>
      </w:r>
      <w:r>
        <w:rPr>
          <w:rFonts w:ascii="Times Roman" w:hAnsi="Times Roman"/>
          <w:b/>
          <w:bCs/>
        </w:rPr>
        <w:t>s Ark (</w:t>
      </w:r>
      <w:r w:rsidR="001B3E23">
        <w:rPr>
          <w:rFonts w:ascii="Times Roman" w:hAnsi="Times Roman"/>
          <w:b/>
          <w:bCs/>
        </w:rPr>
        <w:t>I</w:t>
      </w:r>
      <w:r>
        <w:rPr>
          <w:rFonts w:ascii="Times Roman" w:hAnsi="Times Roman"/>
          <w:b/>
          <w:bCs/>
        </w:rPr>
        <w:t xml:space="preserve"> Pet</w:t>
      </w:r>
      <w:r w:rsidR="001B3E23">
        <w:rPr>
          <w:rFonts w:ascii="Times Roman" w:hAnsi="Times Roman"/>
          <w:b/>
          <w:bCs/>
        </w:rPr>
        <w:t>er</w:t>
      </w:r>
      <w:r>
        <w:rPr>
          <w:rFonts w:ascii="Times Roman" w:hAnsi="Times Roman"/>
          <w:b/>
          <w:bCs/>
        </w:rPr>
        <w:t xml:space="preserve"> 3:20</w:t>
      </w:r>
      <w:r>
        <w:rPr>
          <w:rFonts w:ascii="Times Roman" w:hAnsi="Times Roman"/>
          <w:b/>
          <w:bCs/>
        </w:rPr>
        <w:t>–</w:t>
      </w:r>
      <w:r>
        <w:rPr>
          <w:rFonts w:ascii="Times Roman" w:hAnsi="Times Roman"/>
          <w:b/>
          <w:bCs/>
        </w:rPr>
        <w:t>21):</w:t>
      </w:r>
      <w:r>
        <w:rPr>
          <w:rFonts w:ascii="Times Roman" w:hAnsi="Times Roman"/>
        </w:rPr>
        <w:t xml:space="preserve"> The old world </w:t>
      </w:r>
      <w:r w:rsidR="001B3E23">
        <w:rPr>
          <w:rFonts w:ascii="Times Roman" w:hAnsi="Times Roman"/>
        </w:rPr>
        <w:t xml:space="preserve">was </w:t>
      </w:r>
      <w:r>
        <w:rPr>
          <w:rFonts w:ascii="Times Roman" w:hAnsi="Times Roman"/>
        </w:rPr>
        <w:t xml:space="preserve">washed away; a new one </w:t>
      </w:r>
      <w:r w:rsidR="001B3E23">
        <w:rPr>
          <w:rFonts w:ascii="Times Roman" w:hAnsi="Times Roman"/>
        </w:rPr>
        <w:t>began</w:t>
      </w:r>
      <w:r>
        <w:rPr>
          <w:rFonts w:ascii="Times Roman" w:hAnsi="Times Roman"/>
        </w:rPr>
        <w:t>.</w:t>
      </w:r>
    </w:p>
    <w:p w14:paraId="7CE4ABFA" w14:textId="52B3B953" w:rsidR="005415B4" w:rsidRDefault="007A796A">
      <w:pPr>
        <w:pStyle w:val="Default"/>
        <w:numPr>
          <w:ilvl w:val="0"/>
          <w:numId w:val="2"/>
        </w:numPr>
        <w:suppressAutoHyphens/>
        <w:spacing w:before="0" w:after="240" w:line="240" w:lineRule="auto"/>
        <w:rPr>
          <w:rFonts w:ascii="Times Roman" w:hAnsi="Times Roman"/>
          <w:lang w:val="es-ES_tradnl"/>
        </w:rPr>
      </w:pPr>
      <w:proofErr w:type="spellStart"/>
      <w:r>
        <w:rPr>
          <w:rFonts w:ascii="Times Roman" w:hAnsi="Times Roman"/>
          <w:b/>
          <w:bCs/>
          <w:lang w:val="es-ES_tradnl"/>
        </w:rPr>
        <w:t>Tabernacle</w:t>
      </w:r>
      <w:proofErr w:type="spellEnd"/>
      <w:r>
        <w:rPr>
          <w:rFonts w:ascii="Times Roman" w:hAnsi="Times Roman"/>
          <w:b/>
          <w:bCs/>
          <w:lang w:val="es-ES_tradnl"/>
        </w:rPr>
        <w:t xml:space="preserve"> Laver (</w:t>
      </w:r>
      <w:proofErr w:type="spellStart"/>
      <w:r>
        <w:rPr>
          <w:rFonts w:ascii="Times Roman" w:hAnsi="Times Roman"/>
          <w:b/>
          <w:bCs/>
          <w:lang w:val="es-ES_tradnl"/>
        </w:rPr>
        <w:t>Ex</w:t>
      </w:r>
      <w:r w:rsidR="001B3E23">
        <w:rPr>
          <w:rFonts w:ascii="Times Roman" w:hAnsi="Times Roman"/>
          <w:b/>
          <w:bCs/>
          <w:lang w:val="es-ES_tradnl"/>
        </w:rPr>
        <w:t>odus</w:t>
      </w:r>
      <w:proofErr w:type="spellEnd"/>
      <w:r>
        <w:rPr>
          <w:rFonts w:ascii="Times Roman" w:hAnsi="Times Roman"/>
          <w:b/>
          <w:bCs/>
          <w:lang w:val="es-ES_tradnl"/>
        </w:rPr>
        <w:t xml:space="preserve"> 30:17</w:t>
      </w:r>
      <w:r>
        <w:rPr>
          <w:rFonts w:ascii="Times Roman" w:hAnsi="Times Roman"/>
          <w:b/>
          <w:bCs/>
        </w:rPr>
        <w:t>–</w:t>
      </w:r>
      <w:r>
        <w:rPr>
          <w:rFonts w:ascii="Times Roman" w:hAnsi="Times Roman"/>
          <w:b/>
          <w:bCs/>
        </w:rPr>
        <w:t>21):</w:t>
      </w:r>
      <w:r>
        <w:rPr>
          <w:rFonts w:ascii="Times Roman" w:hAnsi="Times Roman"/>
        </w:rPr>
        <w:t xml:space="preserve"> Priests washed before entering God</w:t>
      </w:r>
      <w:r>
        <w:rPr>
          <w:rFonts w:ascii="Times Roman" w:hAnsi="Times Roman"/>
          <w:rtl/>
        </w:rPr>
        <w:t>’</w:t>
      </w:r>
      <w:r>
        <w:rPr>
          <w:rFonts w:ascii="Times Roman" w:hAnsi="Times Roman"/>
          <w:lang w:val="pt-PT"/>
        </w:rPr>
        <w:t>s presence.</w:t>
      </w:r>
    </w:p>
    <w:p w14:paraId="6BA68C0E" w14:textId="2A0EB318" w:rsidR="005415B4" w:rsidRDefault="007A796A">
      <w:pPr>
        <w:pStyle w:val="Default"/>
        <w:numPr>
          <w:ilvl w:val="0"/>
          <w:numId w:val="2"/>
        </w:numPr>
        <w:suppressAutoHyphens/>
        <w:spacing w:before="0" w:after="240" w:line="240" w:lineRule="auto"/>
        <w:rPr>
          <w:rFonts w:ascii="Times Roman" w:hAnsi="Times Roman"/>
        </w:rPr>
      </w:pPr>
      <w:r>
        <w:rPr>
          <w:rFonts w:ascii="Times Roman" w:hAnsi="Times Roman"/>
          <w:b/>
          <w:bCs/>
        </w:rPr>
        <w:t xml:space="preserve">Jonah in the Fish </w:t>
      </w:r>
      <w:r>
        <w:rPr>
          <w:rFonts w:ascii="Times Roman" w:hAnsi="Times Roman"/>
          <w:b/>
          <w:bCs/>
        </w:rPr>
        <w:t>(Matt</w:t>
      </w:r>
      <w:r w:rsidR="001B3E23">
        <w:rPr>
          <w:rFonts w:ascii="Times Roman" w:hAnsi="Times Roman"/>
          <w:b/>
          <w:bCs/>
        </w:rPr>
        <w:t>hew</w:t>
      </w:r>
      <w:r>
        <w:rPr>
          <w:rFonts w:ascii="Times Roman" w:hAnsi="Times Roman"/>
          <w:b/>
          <w:bCs/>
        </w:rPr>
        <w:t xml:space="preserve"> 12:40):</w:t>
      </w:r>
      <w:r>
        <w:rPr>
          <w:rFonts w:ascii="Times Roman" w:hAnsi="Times Roman"/>
        </w:rPr>
        <w:t xml:space="preserve"> </w:t>
      </w:r>
      <w:r w:rsidR="001B3E23">
        <w:rPr>
          <w:rFonts w:ascii="Times Roman" w:hAnsi="Times Roman"/>
        </w:rPr>
        <w:t xml:space="preserve">Jonah was </w:t>
      </w:r>
      <w:r>
        <w:rPr>
          <w:rFonts w:ascii="Times Roman" w:hAnsi="Times Roman"/>
          <w:rtl/>
          <w:lang w:val="ar-SA"/>
        </w:rPr>
        <w:t>“</w:t>
      </w:r>
      <w:r>
        <w:rPr>
          <w:rFonts w:ascii="Times Roman" w:hAnsi="Times Roman"/>
        </w:rPr>
        <w:t>buried</w:t>
      </w:r>
      <w:r>
        <w:rPr>
          <w:rFonts w:ascii="Times Roman" w:hAnsi="Times Roman"/>
        </w:rPr>
        <w:t>”</w:t>
      </w:r>
      <w:r w:rsidR="001B3E23">
        <w:rPr>
          <w:rFonts w:ascii="Times Roman" w:hAnsi="Times Roman"/>
        </w:rPr>
        <w:t xml:space="preserve"> for three days and</w:t>
      </w:r>
      <w:r>
        <w:rPr>
          <w:rFonts w:ascii="Times Roman" w:hAnsi="Times Roman"/>
        </w:rPr>
        <w:t xml:space="preserve"> </w:t>
      </w:r>
      <w:r>
        <w:rPr>
          <w:rFonts w:ascii="Times Roman" w:hAnsi="Times Roman"/>
        </w:rPr>
        <w:t xml:space="preserve">then </w:t>
      </w:r>
      <w:r w:rsidR="001B3E23">
        <w:rPr>
          <w:rFonts w:ascii="Times Roman" w:hAnsi="Times Roman"/>
        </w:rPr>
        <w:t>“</w:t>
      </w:r>
      <w:r>
        <w:rPr>
          <w:rFonts w:ascii="Times Roman" w:hAnsi="Times Roman"/>
        </w:rPr>
        <w:t>brought up.</w:t>
      </w:r>
      <w:r w:rsidR="001B3E23">
        <w:rPr>
          <w:rFonts w:ascii="Times Roman" w:hAnsi="Times Roman"/>
        </w:rPr>
        <w:t>”</w:t>
      </w:r>
    </w:p>
    <w:p w14:paraId="6F57E733" w14:textId="77777777" w:rsidR="005415B4" w:rsidRDefault="007A796A" w:rsidP="001B3E23">
      <w:pPr>
        <w:pStyle w:val="Default"/>
        <w:suppressAutoHyphens/>
        <w:spacing w:before="0" w:after="240" w:line="240" w:lineRule="auto"/>
        <w:rPr>
          <w:rFonts w:ascii="Times Roman" w:hAnsi="Times Roman"/>
        </w:rPr>
      </w:pPr>
      <w:r>
        <w:rPr>
          <w:rFonts w:ascii="Times Roman" w:hAnsi="Times Roman"/>
        </w:rPr>
        <w:t xml:space="preserve">These moments were not just </w:t>
      </w:r>
      <w:proofErr w:type="gramStart"/>
      <w:r>
        <w:rPr>
          <w:rFonts w:ascii="Times Roman" w:hAnsi="Times Roman"/>
        </w:rPr>
        <w:t>historical</w:t>
      </w:r>
      <w:r>
        <w:rPr>
          <w:rFonts w:ascii="Times Roman" w:hAnsi="Times Roman"/>
        </w:rPr>
        <w:t>—</w:t>
      </w:r>
      <w:proofErr w:type="gramEnd"/>
      <w:r>
        <w:rPr>
          <w:rFonts w:ascii="Times Roman" w:hAnsi="Times Roman"/>
        </w:rPr>
        <w:t>they were prophetic. God has been using water as a symbol of cleansing, death, and new life from the beginning.</w:t>
      </w:r>
    </w:p>
    <w:p w14:paraId="1A4D81F2" w14:textId="77777777" w:rsidR="005415B4" w:rsidRDefault="005415B4">
      <w:pPr>
        <w:pStyle w:val="Default"/>
        <w:suppressAutoHyphens/>
        <w:spacing w:before="0" w:line="240" w:lineRule="auto"/>
        <w:rPr>
          <w:rFonts w:ascii="Times Roman" w:eastAsia="Times Roman" w:hAnsi="Times Roman" w:cs="Times Roman"/>
          <w:color w:val="808080"/>
        </w:rPr>
      </w:pPr>
    </w:p>
    <w:p w14:paraId="2A7EE27A" w14:textId="1F1BB75C" w:rsidR="005415B4" w:rsidRDefault="001B3E23">
      <w:pPr>
        <w:pStyle w:val="Default"/>
        <w:suppressAutoHyphens/>
        <w:spacing w:before="0" w:after="319" w:line="240" w:lineRule="auto"/>
        <w:rPr>
          <w:rFonts w:ascii="Times Roman" w:eastAsia="Times Roman" w:hAnsi="Times Roman" w:cs="Times Roman"/>
          <w:b/>
          <w:bCs/>
        </w:rPr>
      </w:pPr>
      <w:r>
        <w:rPr>
          <w:rFonts w:ascii="Times Roman" w:hAnsi="Times Roman"/>
          <w:b/>
          <w:bCs/>
        </w:rPr>
        <w:t>Point 2:</w:t>
      </w:r>
      <w:r w:rsidR="007A796A">
        <w:rPr>
          <w:rFonts w:ascii="Times Roman" w:hAnsi="Times Roman"/>
          <w:b/>
          <w:bCs/>
        </w:rPr>
        <w:t xml:space="preserve"> Your </w:t>
      </w:r>
      <w:r w:rsidR="007A796A">
        <w:rPr>
          <w:rFonts w:ascii="Times Roman" w:hAnsi="Times Roman"/>
          <w:b/>
          <w:bCs/>
          <w:rtl/>
          <w:lang w:val="ar-SA"/>
        </w:rPr>
        <w:t>“</w:t>
      </w:r>
      <w:r>
        <w:rPr>
          <w:rFonts w:ascii="Times Roman" w:hAnsi="Times Roman"/>
          <w:b/>
          <w:bCs/>
        </w:rPr>
        <w:t xml:space="preserve">why” determines your </w:t>
      </w:r>
      <w:r w:rsidR="007A796A">
        <w:rPr>
          <w:rFonts w:ascii="Times Roman" w:hAnsi="Times Roman"/>
          <w:b/>
          <w:bCs/>
          <w:rtl/>
          <w:lang w:val="ar-SA"/>
        </w:rPr>
        <w:t>“</w:t>
      </w:r>
      <w:r>
        <w:rPr>
          <w:rFonts w:ascii="Times Roman" w:hAnsi="Times Roman"/>
          <w:b/>
          <w:bCs/>
        </w:rPr>
        <w:t>how.”</w:t>
      </w:r>
    </w:p>
    <w:p w14:paraId="60C339AF" w14:textId="02A966D2" w:rsidR="005415B4" w:rsidRDefault="007A796A">
      <w:pPr>
        <w:pStyle w:val="Default"/>
        <w:suppressAutoHyphens/>
        <w:spacing w:before="0" w:after="240" w:line="240" w:lineRule="auto"/>
        <w:rPr>
          <w:rFonts w:ascii="Times Roman" w:eastAsia="Times Roman" w:hAnsi="Times Roman" w:cs="Times Roman"/>
        </w:rPr>
      </w:pPr>
      <w:r>
        <w:rPr>
          <w:rFonts w:ascii="Times Roman" w:hAnsi="Times Roman"/>
        </w:rPr>
        <w:t>If we see baptism as merely a tradition or symbolic gesture, then how and when it happens may feel flexible or casual. But if we understand baptism as a vital part of God</w:t>
      </w:r>
      <w:r>
        <w:rPr>
          <w:rFonts w:ascii="Times Roman" w:hAnsi="Times Roman"/>
          <w:rtl/>
        </w:rPr>
        <w:t>’</w:t>
      </w:r>
      <w:r>
        <w:rPr>
          <w:rFonts w:ascii="Times Roman" w:hAnsi="Times Roman"/>
          <w:lang w:val="fr-FR"/>
        </w:rPr>
        <w:t>s salvation plan</w:t>
      </w:r>
      <w:r w:rsidR="001B3E23">
        <w:rPr>
          <w:rFonts w:ascii="Times Roman" w:hAnsi="Times Roman"/>
        </w:rPr>
        <w:t xml:space="preserve">, </w:t>
      </w:r>
      <w:r>
        <w:rPr>
          <w:rFonts w:ascii="Times Roman" w:hAnsi="Times Roman"/>
        </w:rPr>
        <w:t>then how we are baptized and why we are baptized becomes deeply important. It</w:t>
      </w:r>
      <w:r>
        <w:rPr>
          <w:rFonts w:ascii="Times Roman" w:hAnsi="Times Roman"/>
          <w:rtl/>
        </w:rPr>
        <w:t>’</w:t>
      </w:r>
      <w:r>
        <w:rPr>
          <w:rFonts w:ascii="Times Roman" w:hAnsi="Times Roman"/>
        </w:rPr>
        <w:t>s no longer something optional or ritualistic; it becomes something urgent, intentional, and rooted in reverence and obedience to God's Word.</w:t>
      </w:r>
    </w:p>
    <w:p w14:paraId="49BEA7B0" w14:textId="77777777" w:rsidR="001B3E23" w:rsidRPr="001B3E23" w:rsidRDefault="007A796A">
      <w:pPr>
        <w:pStyle w:val="Default"/>
        <w:suppressAutoHyphens/>
        <w:spacing w:before="0" w:after="240" w:line="240" w:lineRule="auto"/>
        <w:rPr>
          <w:rFonts w:ascii="Times Roman" w:hAnsi="Times Roman"/>
        </w:rPr>
      </w:pPr>
      <w:r w:rsidRPr="001B3E23">
        <w:rPr>
          <w:rFonts w:ascii="Times Roman" w:hAnsi="Times Roman"/>
        </w:rPr>
        <w:t>Acts 2:38</w:t>
      </w:r>
      <w:r>
        <w:rPr>
          <w:rFonts w:ascii="Times Roman" w:hAnsi="Times Roman"/>
        </w:rPr>
        <w:t xml:space="preserve"> shows us that baptism is for </w:t>
      </w:r>
      <w:r w:rsidRPr="001B3E23">
        <w:rPr>
          <w:rFonts w:ascii="Times Roman" w:hAnsi="Times Roman"/>
        </w:rPr>
        <w:t>the forgiveness of sins</w:t>
      </w:r>
      <w:r w:rsidRPr="001B3E23">
        <w:rPr>
          <w:rFonts w:ascii="Times Roman" w:hAnsi="Times Roman"/>
        </w:rPr>
        <w:t xml:space="preserve"> and leads to </w:t>
      </w:r>
      <w:r w:rsidRPr="001B3E23">
        <w:rPr>
          <w:rFonts w:ascii="Times Roman" w:hAnsi="Times Roman"/>
        </w:rPr>
        <w:t>receiving the Spirit</w:t>
      </w:r>
      <w:r w:rsidRPr="001B3E23">
        <w:rPr>
          <w:rFonts w:ascii="Times Roman" w:hAnsi="Times Roman"/>
        </w:rPr>
        <w:t>.</w:t>
      </w:r>
    </w:p>
    <w:p w14:paraId="5AF3E504" w14:textId="77777777" w:rsidR="001B3E23" w:rsidRDefault="007A796A">
      <w:pPr>
        <w:pStyle w:val="Default"/>
        <w:suppressAutoHyphens/>
        <w:spacing w:before="0" w:after="240" w:line="240" w:lineRule="auto"/>
        <w:rPr>
          <w:rFonts w:ascii="Times Roman" w:hAnsi="Times Roman"/>
        </w:rPr>
      </w:pPr>
      <w:r w:rsidRPr="001B3E23">
        <w:rPr>
          <w:rFonts w:ascii="Times Roman" w:hAnsi="Times Roman"/>
        </w:rPr>
        <w:t>Mark 16:16</w:t>
      </w:r>
      <w:r w:rsidRPr="001B3E23">
        <w:rPr>
          <w:rFonts w:ascii="Times Roman" w:hAnsi="Times Roman"/>
        </w:rPr>
        <w:t xml:space="preserve"> ties belief and baptism together as part of salvation.</w:t>
      </w:r>
    </w:p>
    <w:p w14:paraId="3C88E6D6" w14:textId="590FCD0E" w:rsidR="005415B4" w:rsidRDefault="001B3E23">
      <w:pPr>
        <w:pStyle w:val="Default"/>
        <w:suppressAutoHyphens/>
        <w:spacing w:before="0" w:after="240" w:line="240" w:lineRule="auto"/>
        <w:rPr>
          <w:rFonts w:ascii="Times Roman" w:eastAsia="Times Roman" w:hAnsi="Times Roman" w:cs="Times Roman"/>
        </w:rPr>
      </w:pPr>
      <w:r w:rsidRPr="001B3E23">
        <w:rPr>
          <w:rFonts w:ascii="Times Roman" w:hAnsi="Times Roman"/>
        </w:rPr>
        <w:t>I</w:t>
      </w:r>
      <w:r w:rsidR="007A796A" w:rsidRPr="001B3E23">
        <w:rPr>
          <w:rFonts w:ascii="Times Roman" w:hAnsi="Times Roman"/>
        </w:rPr>
        <w:t xml:space="preserve"> Peter 3:21</w:t>
      </w:r>
      <w:r w:rsidR="007A796A" w:rsidRPr="001B3E23">
        <w:rPr>
          <w:rFonts w:ascii="Times Roman" w:hAnsi="Times Roman"/>
        </w:rPr>
        <w:t xml:space="preserve"> </w:t>
      </w:r>
      <w:r>
        <w:rPr>
          <w:rFonts w:ascii="Times Roman" w:hAnsi="Times Roman"/>
        </w:rPr>
        <w:t>declare</w:t>
      </w:r>
      <w:r w:rsidR="007A796A" w:rsidRPr="001B3E23">
        <w:rPr>
          <w:rFonts w:ascii="Times Roman" w:hAnsi="Times Roman"/>
        </w:rPr>
        <w:t xml:space="preserve">s </w:t>
      </w:r>
      <w:r w:rsidR="007A796A" w:rsidRPr="001B3E23">
        <w:rPr>
          <w:rFonts w:ascii="Times Roman" w:hAnsi="Times Roman"/>
        </w:rPr>
        <w:t xml:space="preserve">baptism now saves </w:t>
      </w:r>
      <w:r>
        <w:rPr>
          <w:rFonts w:ascii="Times Roman" w:hAnsi="Times Roman"/>
        </w:rPr>
        <w:t>us</w:t>
      </w:r>
      <w:r w:rsidR="007A796A" w:rsidRPr="001B3E23">
        <w:rPr>
          <w:rFonts w:ascii="Times Roman" w:hAnsi="Times Roman"/>
        </w:rPr>
        <w:t xml:space="preserve">, not because of physical washing, but as a response of faith </w:t>
      </w:r>
      <w:r w:rsidR="007A796A">
        <w:rPr>
          <w:rFonts w:ascii="Times Roman" w:hAnsi="Times Roman"/>
        </w:rPr>
        <w:t>to God.</w:t>
      </w:r>
    </w:p>
    <w:p w14:paraId="6B0C67AC" w14:textId="4E3A7571" w:rsidR="005415B4" w:rsidRDefault="007A796A">
      <w:pPr>
        <w:pStyle w:val="Default"/>
        <w:suppressAutoHyphens/>
        <w:spacing w:before="0" w:after="240" w:line="240" w:lineRule="auto"/>
        <w:rPr>
          <w:rFonts w:ascii="Times Roman" w:eastAsia="Times Roman" w:hAnsi="Times Roman" w:cs="Times Roman"/>
        </w:rPr>
      </w:pPr>
      <w:proofErr w:type="gramStart"/>
      <w:r>
        <w:rPr>
          <w:rFonts w:ascii="Times Roman" w:hAnsi="Times Roman"/>
        </w:rPr>
        <w:t>So</w:t>
      </w:r>
      <w:proofErr w:type="gramEnd"/>
      <w:r>
        <w:rPr>
          <w:rFonts w:ascii="Times Roman" w:hAnsi="Times Roman"/>
        </w:rPr>
        <w:t xml:space="preserve"> baptism is more than a public ceremony</w:t>
      </w:r>
      <w:r>
        <w:rPr>
          <w:rFonts w:ascii="Times Roman" w:hAnsi="Times Roman"/>
        </w:rPr>
        <w:t>—</w:t>
      </w:r>
      <w:r>
        <w:rPr>
          <w:rFonts w:ascii="Times Roman" w:hAnsi="Times Roman"/>
        </w:rPr>
        <w:t>it</w:t>
      </w:r>
      <w:r>
        <w:rPr>
          <w:rFonts w:ascii="Times Roman" w:hAnsi="Times Roman"/>
          <w:rtl/>
        </w:rPr>
        <w:t>’</w:t>
      </w:r>
      <w:r>
        <w:rPr>
          <w:rFonts w:ascii="Times Roman" w:hAnsi="Times Roman"/>
        </w:rPr>
        <w:t>s a sacred burial and part of our spiritual rebirth.</w:t>
      </w:r>
    </w:p>
    <w:p w14:paraId="55F219B5" w14:textId="77777777" w:rsidR="005415B4" w:rsidRDefault="005415B4">
      <w:pPr>
        <w:pStyle w:val="Default"/>
        <w:suppressAutoHyphens/>
        <w:spacing w:before="0" w:line="240" w:lineRule="auto"/>
        <w:rPr>
          <w:rFonts w:ascii="Times Roman" w:eastAsia="Times Roman" w:hAnsi="Times Roman" w:cs="Times Roman"/>
          <w:color w:val="808080"/>
        </w:rPr>
      </w:pPr>
    </w:p>
    <w:p w14:paraId="43D12812" w14:textId="0289ACB9" w:rsidR="005415B4" w:rsidRDefault="001B3E23">
      <w:pPr>
        <w:pStyle w:val="Default"/>
        <w:suppressAutoHyphens/>
        <w:spacing w:before="0" w:after="319" w:line="240" w:lineRule="auto"/>
        <w:rPr>
          <w:rFonts w:ascii="Times Roman" w:eastAsia="Times Roman" w:hAnsi="Times Roman" w:cs="Times Roman"/>
          <w:b/>
          <w:bCs/>
        </w:rPr>
      </w:pPr>
      <w:r>
        <w:rPr>
          <w:rFonts w:ascii="Times Roman" w:hAnsi="Times Roman"/>
          <w:b/>
          <w:bCs/>
        </w:rPr>
        <w:t>Point 3:</w:t>
      </w:r>
      <w:r w:rsidR="007A796A">
        <w:rPr>
          <w:rFonts w:ascii="Times Roman" w:hAnsi="Times Roman"/>
          <w:b/>
          <w:bCs/>
        </w:rPr>
        <w:t xml:space="preserve"> When</w:t>
      </w:r>
      <w:r>
        <w:rPr>
          <w:rFonts w:ascii="Times Roman" w:hAnsi="Times Roman"/>
          <w:b/>
          <w:bCs/>
        </w:rPr>
        <w:t xml:space="preserve"> you understand the gospel, you respond immediately.</w:t>
      </w:r>
    </w:p>
    <w:p w14:paraId="49FB02EB" w14:textId="77777777" w:rsidR="005415B4" w:rsidRDefault="007A796A">
      <w:pPr>
        <w:pStyle w:val="Default"/>
        <w:suppressAutoHyphens/>
        <w:spacing w:before="0" w:after="240" w:line="240" w:lineRule="auto"/>
        <w:rPr>
          <w:rFonts w:ascii="Times Roman" w:eastAsia="Times Roman" w:hAnsi="Times Roman" w:cs="Times Roman"/>
        </w:rPr>
      </w:pPr>
      <w:r>
        <w:rPr>
          <w:rFonts w:ascii="Times Roman" w:hAnsi="Times Roman"/>
        </w:rPr>
        <w:t xml:space="preserve">The New Testament is full of people who responded to the message of Jesus with immediate obedience in </w:t>
      </w:r>
      <w:r>
        <w:rPr>
          <w:rFonts w:ascii="Times Roman" w:hAnsi="Times Roman"/>
        </w:rPr>
        <w:t>baptism:</w:t>
      </w:r>
    </w:p>
    <w:p w14:paraId="3DABDD0B" w14:textId="6CBC1838" w:rsidR="005415B4" w:rsidRDefault="007A796A">
      <w:pPr>
        <w:pStyle w:val="Default"/>
        <w:numPr>
          <w:ilvl w:val="0"/>
          <w:numId w:val="3"/>
        </w:numPr>
        <w:suppressAutoHyphens/>
        <w:spacing w:before="0" w:after="240" w:line="240" w:lineRule="auto"/>
        <w:rPr>
          <w:rFonts w:ascii="Times Roman" w:hAnsi="Times Roman"/>
        </w:rPr>
      </w:pPr>
      <w:r w:rsidRPr="001B3E23">
        <w:rPr>
          <w:rFonts w:ascii="Times Roman" w:hAnsi="Times Roman"/>
        </w:rPr>
        <w:t>The Ethiopian Eunuch (Acts 8:35</w:t>
      </w:r>
      <w:r w:rsidRPr="001B3E23">
        <w:rPr>
          <w:rFonts w:ascii="Times Roman" w:hAnsi="Times Roman"/>
        </w:rPr>
        <w:t>–</w:t>
      </w:r>
      <w:r w:rsidRPr="001B3E23">
        <w:rPr>
          <w:rFonts w:ascii="Times Roman" w:hAnsi="Times Roman"/>
        </w:rPr>
        <w:t>38):</w:t>
      </w:r>
      <w:r>
        <w:rPr>
          <w:rFonts w:ascii="Times Roman" w:hAnsi="Times Roman"/>
        </w:rPr>
        <w:t xml:space="preserve"> After hearing the </w:t>
      </w:r>
      <w:r w:rsidR="001B3E23">
        <w:rPr>
          <w:rFonts w:ascii="Times Roman" w:hAnsi="Times Roman"/>
        </w:rPr>
        <w:t>g</w:t>
      </w:r>
      <w:r>
        <w:rPr>
          <w:rFonts w:ascii="Times Roman" w:hAnsi="Times Roman"/>
        </w:rPr>
        <w:t xml:space="preserve">ospel, he asked, </w:t>
      </w:r>
      <w:r>
        <w:rPr>
          <w:rFonts w:ascii="Times Roman" w:hAnsi="Times Roman"/>
          <w:rtl/>
          <w:lang w:val="ar-SA"/>
        </w:rPr>
        <w:t>“</w:t>
      </w:r>
      <w:r>
        <w:rPr>
          <w:rFonts w:ascii="Times Roman" w:hAnsi="Times Roman"/>
        </w:rPr>
        <w:t>What prevents me from being baptized?</w:t>
      </w:r>
      <w:r>
        <w:rPr>
          <w:rFonts w:ascii="Times Roman" w:hAnsi="Times Roman"/>
        </w:rPr>
        <w:t xml:space="preserve">” </w:t>
      </w:r>
      <w:r>
        <w:rPr>
          <w:rFonts w:ascii="Times Roman" w:hAnsi="Times Roman"/>
        </w:rPr>
        <w:t>and was baptized on the spot.</w:t>
      </w:r>
    </w:p>
    <w:p w14:paraId="054BC983" w14:textId="77777777" w:rsidR="005415B4" w:rsidRDefault="007A796A">
      <w:pPr>
        <w:pStyle w:val="Default"/>
        <w:numPr>
          <w:ilvl w:val="0"/>
          <w:numId w:val="3"/>
        </w:numPr>
        <w:suppressAutoHyphens/>
        <w:spacing w:before="0" w:after="240" w:line="240" w:lineRule="auto"/>
        <w:rPr>
          <w:rFonts w:ascii="Times Roman" w:hAnsi="Times Roman"/>
        </w:rPr>
      </w:pPr>
      <w:r w:rsidRPr="001B3E23">
        <w:rPr>
          <w:rFonts w:ascii="Times Roman" w:hAnsi="Times Roman"/>
        </w:rPr>
        <w:t>The Disciples of John (Acts 19:1</w:t>
      </w:r>
      <w:r w:rsidRPr="001B3E23">
        <w:rPr>
          <w:rFonts w:ascii="Times Roman" w:hAnsi="Times Roman"/>
        </w:rPr>
        <w:t>–</w:t>
      </w:r>
      <w:r w:rsidRPr="001B3E23">
        <w:rPr>
          <w:rFonts w:ascii="Times Roman" w:hAnsi="Times Roman"/>
        </w:rPr>
        <w:t>5):</w:t>
      </w:r>
      <w:r>
        <w:rPr>
          <w:rFonts w:ascii="Times Roman" w:hAnsi="Times Roman"/>
        </w:rPr>
        <w:t xml:space="preserve"> When they understood the full message, they were re-baptized in the name of Jesus.</w:t>
      </w:r>
    </w:p>
    <w:p w14:paraId="477E6A40" w14:textId="06FA1A01" w:rsidR="005415B4" w:rsidRDefault="007A796A">
      <w:pPr>
        <w:pStyle w:val="Default"/>
        <w:numPr>
          <w:ilvl w:val="0"/>
          <w:numId w:val="3"/>
        </w:numPr>
        <w:suppressAutoHyphens/>
        <w:spacing w:before="0" w:after="240" w:line="240" w:lineRule="auto"/>
        <w:rPr>
          <w:rFonts w:ascii="Times Roman" w:hAnsi="Times Roman"/>
        </w:rPr>
      </w:pPr>
      <w:r w:rsidRPr="001B3E23">
        <w:rPr>
          <w:rFonts w:ascii="Times Roman" w:hAnsi="Times Roman"/>
        </w:rPr>
        <w:t>The Philippian Jailer (Acts 16:30</w:t>
      </w:r>
      <w:r w:rsidRPr="001B3E23">
        <w:rPr>
          <w:rFonts w:ascii="Times Roman" w:hAnsi="Times Roman"/>
        </w:rPr>
        <w:t>–</w:t>
      </w:r>
      <w:r w:rsidRPr="001B3E23">
        <w:rPr>
          <w:rFonts w:ascii="Times Roman" w:hAnsi="Times Roman"/>
        </w:rPr>
        <w:t>33):</w:t>
      </w:r>
      <w:r w:rsidRPr="001B3E23">
        <w:rPr>
          <w:rFonts w:ascii="Times Roman" w:hAnsi="Times Roman"/>
        </w:rPr>
        <w:t xml:space="preserve"> </w:t>
      </w:r>
      <w:r>
        <w:rPr>
          <w:rFonts w:ascii="Times Roman" w:hAnsi="Times Roman"/>
        </w:rPr>
        <w:t>He and his household were baptized the same night</w:t>
      </w:r>
      <w:r>
        <w:rPr>
          <w:rFonts w:ascii="Times Roman" w:hAnsi="Times Roman"/>
        </w:rPr>
        <w:t xml:space="preserve"> without delay.</w:t>
      </w:r>
    </w:p>
    <w:p w14:paraId="57BEF3EA" w14:textId="77777777" w:rsidR="005415B4" w:rsidRDefault="007A796A">
      <w:pPr>
        <w:pStyle w:val="Default"/>
        <w:suppressAutoHyphens/>
        <w:spacing w:before="0" w:after="240" w:line="240" w:lineRule="auto"/>
        <w:rPr>
          <w:rFonts w:ascii="Times Roman" w:eastAsia="Times Roman" w:hAnsi="Times Roman" w:cs="Times Roman"/>
        </w:rPr>
      </w:pPr>
      <w:r>
        <w:rPr>
          <w:rFonts w:ascii="Times Roman" w:hAnsi="Times Roman"/>
        </w:rPr>
        <w:t>When we understand what baptism truly is</w:t>
      </w:r>
      <w:r>
        <w:rPr>
          <w:rFonts w:ascii="Times Roman" w:hAnsi="Times Roman"/>
        </w:rPr>
        <w:t>—</w:t>
      </w:r>
      <w:r>
        <w:rPr>
          <w:rFonts w:ascii="Times Roman" w:hAnsi="Times Roman"/>
        </w:rPr>
        <w:t>a spiritual burial, a supernatural encounter, and a step of obedience</w:t>
      </w:r>
      <w:r>
        <w:rPr>
          <w:rFonts w:ascii="Times Roman" w:hAnsi="Times Roman"/>
        </w:rPr>
        <w:t>—</w:t>
      </w:r>
      <w:r>
        <w:rPr>
          <w:rFonts w:ascii="Times Roman" w:hAnsi="Times Roman"/>
        </w:rPr>
        <w:t>we won</w:t>
      </w:r>
      <w:r>
        <w:rPr>
          <w:rFonts w:ascii="Times Roman" w:hAnsi="Times Roman"/>
          <w:rtl/>
        </w:rPr>
        <w:t>’</w:t>
      </w:r>
      <w:r>
        <w:rPr>
          <w:rFonts w:ascii="Times Roman" w:hAnsi="Times Roman"/>
        </w:rPr>
        <w:t xml:space="preserve">t want to wait. The question becomes not </w:t>
      </w:r>
      <w:r w:rsidRPr="001B3E23">
        <w:rPr>
          <w:rFonts w:ascii="Times Roman" w:hAnsi="Times Roman"/>
        </w:rPr>
        <w:t>if</w:t>
      </w:r>
      <w:r w:rsidRPr="001B3E23">
        <w:rPr>
          <w:rFonts w:ascii="Times Roman" w:hAnsi="Times Roman"/>
        </w:rPr>
        <w:t xml:space="preserve"> but </w:t>
      </w:r>
      <w:r w:rsidRPr="001B3E23">
        <w:rPr>
          <w:rFonts w:ascii="Times Roman" w:hAnsi="Times Roman"/>
        </w:rPr>
        <w:t>when.</w:t>
      </w:r>
    </w:p>
    <w:p w14:paraId="53A0299B" w14:textId="77777777" w:rsidR="005415B4" w:rsidRDefault="005415B4">
      <w:pPr>
        <w:pStyle w:val="Default"/>
        <w:suppressAutoHyphens/>
        <w:spacing w:before="0" w:line="240" w:lineRule="auto"/>
        <w:rPr>
          <w:rFonts w:ascii="Times Roman" w:eastAsia="Times Roman" w:hAnsi="Times Roman" w:cs="Times Roman"/>
          <w:color w:val="808080"/>
        </w:rPr>
      </w:pPr>
    </w:p>
    <w:p w14:paraId="4268F1BB" w14:textId="43C43D01" w:rsidR="005415B4" w:rsidRDefault="007A796A">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rPr>
        <w:t xml:space="preserve">Closing </w:t>
      </w:r>
    </w:p>
    <w:p w14:paraId="4F0E6547" w14:textId="74E4ED54" w:rsidR="005415B4" w:rsidRDefault="007A796A">
      <w:pPr>
        <w:pStyle w:val="Default"/>
        <w:suppressAutoHyphens/>
        <w:spacing w:before="0" w:after="240" w:line="240" w:lineRule="auto"/>
        <w:rPr>
          <w:rFonts w:ascii="Times Roman" w:eastAsia="Times Roman" w:hAnsi="Times Roman" w:cs="Times Roman"/>
        </w:rPr>
      </w:pPr>
      <w:r>
        <w:rPr>
          <w:rFonts w:ascii="Times Roman" w:hAnsi="Times Roman"/>
        </w:rPr>
        <w:t xml:space="preserve">The </w:t>
      </w:r>
      <w:r w:rsidR="001B3E23">
        <w:rPr>
          <w:rFonts w:ascii="Times Roman" w:hAnsi="Times Roman"/>
        </w:rPr>
        <w:t>g</w:t>
      </w:r>
      <w:r>
        <w:rPr>
          <w:rFonts w:ascii="Times Roman" w:hAnsi="Times Roman"/>
        </w:rPr>
        <w:t xml:space="preserve">ospel </w:t>
      </w:r>
      <w:proofErr w:type="spellStart"/>
      <w:r>
        <w:rPr>
          <w:rFonts w:ascii="Times Roman" w:hAnsi="Times Roman"/>
        </w:rPr>
        <w:t>isn</w:t>
      </w:r>
      <w:proofErr w:type="spellEnd"/>
      <w:r>
        <w:rPr>
          <w:rFonts w:ascii="Times Roman" w:hAnsi="Times Roman"/>
          <w:rtl/>
        </w:rPr>
        <w:t>’</w:t>
      </w:r>
      <w:r>
        <w:rPr>
          <w:rFonts w:ascii="Times Roman" w:hAnsi="Times Roman"/>
        </w:rPr>
        <w:t>t just about believing</w:t>
      </w:r>
      <w:r>
        <w:rPr>
          <w:rFonts w:ascii="Times Roman" w:hAnsi="Times Roman"/>
        </w:rPr>
        <w:t>—</w:t>
      </w:r>
      <w:r>
        <w:rPr>
          <w:rFonts w:ascii="Times Roman" w:hAnsi="Times Roman"/>
        </w:rPr>
        <w:t>it</w:t>
      </w:r>
      <w:r>
        <w:rPr>
          <w:rFonts w:ascii="Times Roman" w:hAnsi="Times Roman"/>
          <w:rtl/>
        </w:rPr>
        <w:t>’</w:t>
      </w:r>
      <w:r>
        <w:rPr>
          <w:rFonts w:ascii="Times Roman" w:hAnsi="Times Roman"/>
        </w:rPr>
        <w:t xml:space="preserve">s about becoming. Repentance is how we </w:t>
      </w:r>
      <w:r>
        <w:rPr>
          <w:rFonts w:ascii="Times Roman" w:hAnsi="Times Roman"/>
        </w:rPr>
        <w:t>die to our old life, and baptism is how that old life is buried. It</w:t>
      </w:r>
      <w:r>
        <w:rPr>
          <w:rFonts w:ascii="Times Roman" w:hAnsi="Times Roman"/>
          <w:rtl/>
        </w:rPr>
        <w:t>’</w:t>
      </w:r>
      <w:r>
        <w:rPr>
          <w:rFonts w:ascii="Times Roman" w:hAnsi="Times Roman"/>
        </w:rPr>
        <w:t>s not just a ritual or symbol</w:t>
      </w:r>
      <w:r>
        <w:rPr>
          <w:rFonts w:ascii="Times Roman" w:hAnsi="Times Roman"/>
        </w:rPr>
        <w:t>—</w:t>
      </w:r>
      <w:r>
        <w:rPr>
          <w:rFonts w:ascii="Times Roman" w:hAnsi="Times Roman"/>
        </w:rPr>
        <w:t>it</w:t>
      </w:r>
      <w:r>
        <w:rPr>
          <w:rFonts w:ascii="Times Roman" w:hAnsi="Times Roman"/>
          <w:rtl/>
        </w:rPr>
        <w:t>’</w:t>
      </w:r>
      <w:r>
        <w:rPr>
          <w:rFonts w:ascii="Times Roman" w:hAnsi="Times Roman"/>
        </w:rPr>
        <w:t>s a response to the call of Jesus. When we go down in the water, we are buried with Christ, and when we rise, we step into a new creation. This isn</w:t>
      </w:r>
      <w:r>
        <w:rPr>
          <w:rFonts w:ascii="Times Roman" w:hAnsi="Times Roman"/>
          <w:rtl/>
        </w:rPr>
        <w:t>’</w:t>
      </w:r>
      <w:r>
        <w:rPr>
          <w:rFonts w:ascii="Times Roman" w:hAnsi="Times Roman"/>
        </w:rPr>
        <w:t>t optional for believers</w:t>
      </w:r>
      <w:r>
        <w:rPr>
          <w:rFonts w:ascii="Times Roman" w:hAnsi="Times Roman"/>
        </w:rPr>
        <w:t>—</w:t>
      </w:r>
      <w:r>
        <w:rPr>
          <w:rFonts w:ascii="Times Roman" w:hAnsi="Times Roman"/>
        </w:rPr>
        <w:t>it</w:t>
      </w:r>
      <w:r>
        <w:rPr>
          <w:rFonts w:ascii="Times Roman" w:hAnsi="Times Roman"/>
          <w:rtl/>
        </w:rPr>
        <w:t>’</w:t>
      </w:r>
      <w:r>
        <w:rPr>
          <w:rFonts w:ascii="Times Roman" w:hAnsi="Times Roman"/>
          <w:lang w:val="pt-PT"/>
        </w:rPr>
        <w:t>s essential. It</w:t>
      </w:r>
      <w:r>
        <w:rPr>
          <w:rFonts w:ascii="Times Roman" w:hAnsi="Times Roman"/>
          <w:rtl/>
        </w:rPr>
        <w:t>’</w:t>
      </w:r>
      <w:r>
        <w:rPr>
          <w:rFonts w:ascii="Times Roman" w:hAnsi="Times Roman"/>
        </w:rPr>
        <w:t>s not something we delay</w:t>
      </w:r>
      <w:r>
        <w:rPr>
          <w:rFonts w:ascii="Times Roman" w:hAnsi="Times Roman"/>
        </w:rPr>
        <w:t>—</w:t>
      </w:r>
      <w:r>
        <w:rPr>
          <w:rFonts w:ascii="Times Roman" w:hAnsi="Times Roman"/>
        </w:rPr>
        <w:t>it</w:t>
      </w:r>
      <w:r>
        <w:rPr>
          <w:rFonts w:ascii="Times Roman" w:hAnsi="Times Roman"/>
          <w:rtl/>
        </w:rPr>
        <w:t>’</w:t>
      </w:r>
      <w:r>
        <w:rPr>
          <w:rFonts w:ascii="Times Roman" w:hAnsi="Times Roman"/>
        </w:rPr>
        <w:t>s something we do in faith.</w:t>
      </w:r>
    </w:p>
    <w:p w14:paraId="76504688" w14:textId="77777777" w:rsidR="005415B4" w:rsidRDefault="005415B4">
      <w:pPr>
        <w:pStyle w:val="Default"/>
        <w:suppressAutoHyphens/>
        <w:spacing w:before="0" w:line="240" w:lineRule="auto"/>
        <w:rPr>
          <w:rFonts w:ascii="Times Roman" w:eastAsia="Times Roman" w:hAnsi="Times Roman" w:cs="Times Roman"/>
          <w:color w:val="808080"/>
        </w:rPr>
      </w:pPr>
    </w:p>
    <w:p w14:paraId="00AEC546" w14:textId="29486457" w:rsidR="005415B4" w:rsidRDefault="001B3E23">
      <w:pPr>
        <w:pStyle w:val="Default"/>
        <w:suppressAutoHyphens/>
        <w:spacing w:before="0" w:after="281" w:line="240" w:lineRule="auto"/>
        <w:rPr>
          <w:rFonts w:ascii="Times Roman" w:hAnsi="Times Roman"/>
          <w:b/>
          <w:bCs/>
          <w:sz w:val="28"/>
          <w:szCs w:val="28"/>
        </w:rPr>
      </w:pPr>
      <w:r>
        <w:rPr>
          <w:rFonts w:ascii="Times Roman" w:hAnsi="Times Roman"/>
          <w:b/>
          <w:bCs/>
          <w:sz w:val="28"/>
          <w:szCs w:val="28"/>
        </w:rPr>
        <w:t>Engage</w:t>
      </w:r>
    </w:p>
    <w:p w14:paraId="71280A0B" w14:textId="27A89ABE" w:rsidR="007A796A" w:rsidRPr="007A796A" w:rsidRDefault="007A796A" w:rsidP="007A796A">
      <w:pPr>
        <w:pStyle w:val="Default"/>
        <w:suppressAutoHyphens/>
        <w:spacing w:before="0" w:after="240" w:line="240" w:lineRule="auto"/>
        <w:rPr>
          <w:rFonts w:ascii="Times Roman" w:hAnsi="Times Roman"/>
        </w:rPr>
      </w:pPr>
      <w:r w:rsidRPr="007A796A">
        <w:rPr>
          <w:rFonts w:ascii="Times Roman" w:hAnsi="Times Roman"/>
        </w:rPr>
        <w:t>Reflect on the following questions:</w:t>
      </w:r>
    </w:p>
    <w:p w14:paraId="09F065E0" w14:textId="77777777" w:rsidR="007A796A" w:rsidRPr="007A796A" w:rsidRDefault="007A796A" w:rsidP="007A796A">
      <w:pPr>
        <w:pStyle w:val="Default"/>
        <w:numPr>
          <w:ilvl w:val="0"/>
          <w:numId w:val="4"/>
        </w:numPr>
        <w:suppressAutoHyphens/>
        <w:spacing w:before="0" w:after="240" w:line="240" w:lineRule="auto"/>
        <w:rPr>
          <w:rFonts w:ascii="Times Roman" w:eastAsia="Times Roman" w:hAnsi="Times Roman" w:cs="Times Roman"/>
        </w:rPr>
      </w:pPr>
      <w:r>
        <w:rPr>
          <w:rFonts w:ascii="Times Roman" w:hAnsi="Times Roman"/>
          <w:i/>
          <w:iCs/>
        </w:rPr>
        <w:t xml:space="preserve">Have I truly buried my old life in Christ? </w:t>
      </w:r>
    </w:p>
    <w:p w14:paraId="071CE1CD" w14:textId="77777777" w:rsidR="007A796A" w:rsidRPr="007A796A" w:rsidRDefault="007A796A" w:rsidP="007A796A">
      <w:pPr>
        <w:pStyle w:val="Default"/>
        <w:numPr>
          <w:ilvl w:val="0"/>
          <w:numId w:val="4"/>
        </w:numPr>
        <w:suppressAutoHyphens/>
        <w:spacing w:before="0" w:after="240" w:line="240" w:lineRule="auto"/>
        <w:rPr>
          <w:rFonts w:ascii="Times Roman" w:eastAsia="Times Roman" w:hAnsi="Times Roman" w:cs="Times Roman"/>
        </w:rPr>
      </w:pPr>
      <w:r>
        <w:rPr>
          <w:rFonts w:ascii="Times Roman" w:hAnsi="Times Roman"/>
          <w:i/>
          <w:iCs/>
        </w:rPr>
        <w:t>Have I responded to the g</w:t>
      </w:r>
      <w:r>
        <w:rPr>
          <w:rFonts w:ascii="Times Roman" w:hAnsi="Times Roman"/>
          <w:i/>
          <w:iCs/>
        </w:rPr>
        <w:t>ospel with baptism, or have I delayed out of fear, confusion, or misunderstanding?</w:t>
      </w:r>
      <w:r>
        <w:rPr>
          <w:rFonts w:ascii="Times Roman" w:hAnsi="Times Roman"/>
        </w:rPr>
        <w:t xml:space="preserve"> </w:t>
      </w:r>
    </w:p>
    <w:p w14:paraId="4BD2B744" w14:textId="4B7DB44D" w:rsidR="005415B4" w:rsidRDefault="007A796A" w:rsidP="007A796A">
      <w:pPr>
        <w:pStyle w:val="Default"/>
        <w:suppressAutoHyphens/>
        <w:spacing w:before="0" w:after="240" w:line="240" w:lineRule="auto"/>
        <w:rPr>
          <w:rFonts w:ascii="Times Roman" w:eastAsia="Times Roman" w:hAnsi="Times Roman" w:cs="Times Roman"/>
        </w:rPr>
      </w:pPr>
      <w:r>
        <w:rPr>
          <w:rFonts w:ascii="Times Roman" w:hAnsi="Times Roman"/>
        </w:rPr>
        <w:t>Lead students</w:t>
      </w:r>
      <w:r>
        <w:rPr>
          <w:rFonts w:ascii="Times Roman" w:hAnsi="Times Roman"/>
        </w:rPr>
        <w:t xml:space="preserve"> in a prayer of surrender and openness to take the next step.</w:t>
      </w:r>
    </w:p>
    <w:p w14:paraId="6DCD8551" w14:textId="04B15094" w:rsidR="005415B4" w:rsidRDefault="007A796A">
      <w:pPr>
        <w:pStyle w:val="Default"/>
        <w:suppressAutoHyphens/>
        <w:spacing w:before="0" w:after="240" w:line="240" w:lineRule="auto"/>
      </w:pPr>
      <w:r>
        <w:rPr>
          <w:rFonts w:ascii="Times Roman" w:hAnsi="Times Roman"/>
        </w:rPr>
        <w:t>If you haven</w:t>
      </w:r>
      <w:r>
        <w:rPr>
          <w:rFonts w:ascii="Times Roman" w:hAnsi="Times Roman"/>
          <w:rtl/>
        </w:rPr>
        <w:t>’</w:t>
      </w:r>
      <w:r>
        <w:rPr>
          <w:rFonts w:ascii="Times Roman" w:hAnsi="Times Roman"/>
        </w:rPr>
        <w:t>t been baptized in the name of Jesus, don</w:t>
      </w:r>
      <w:r>
        <w:rPr>
          <w:rFonts w:ascii="Times Roman" w:hAnsi="Times Roman"/>
          <w:rtl/>
        </w:rPr>
        <w:t>’</w:t>
      </w:r>
      <w:r>
        <w:rPr>
          <w:rFonts w:ascii="Times Roman" w:hAnsi="Times Roman"/>
        </w:rPr>
        <w:t>t wait. Talk to your leader or pastor. If you have been baptized, live like someone who has left the old life behind. Walk in “</w:t>
      </w:r>
      <w:r>
        <w:rPr>
          <w:rFonts w:ascii="Times Roman" w:hAnsi="Times Roman"/>
        </w:rPr>
        <w:t>newness of life</w:t>
      </w:r>
      <w:r>
        <w:rPr>
          <w:rFonts w:ascii="Times Roman" w:hAnsi="Times Roman"/>
        </w:rPr>
        <w:t xml:space="preserve">” </w:t>
      </w:r>
      <w:r>
        <w:rPr>
          <w:rFonts w:ascii="Times Roman" w:hAnsi="Times Roman"/>
        </w:rPr>
        <w:t>every day</w:t>
      </w:r>
      <w:r>
        <w:rPr>
          <w:rFonts w:ascii="Times Roman" w:hAnsi="Times Roman"/>
        </w:rPr>
        <w:t>—</w:t>
      </w:r>
      <w:r>
        <w:rPr>
          <w:rFonts w:ascii="Times Roman" w:hAnsi="Times Roman"/>
        </w:rPr>
        <w:t xml:space="preserve">because the Gospel </w:t>
      </w:r>
      <w:proofErr w:type="spellStart"/>
      <w:r>
        <w:rPr>
          <w:rFonts w:ascii="Times Roman" w:hAnsi="Times Roman"/>
        </w:rPr>
        <w:t>didn</w:t>
      </w:r>
      <w:proofErr w:type="spellEnd"/>
      <w:r>
        <w:rPr>
          <w:rFonts w:ascii="Times Roman" w:hAnsi="Times Roman"/>
          <w:rtl/>
        </w:rPr>
        <w:t>’</w:t>
      </w:r>
      <w:r>
        <w:rPr>
          <w:rFonts w:ascii="Times Roman" w:hAnsi="Times Roman"/>
        </w:rPr>
        <w:t>t just change your Sunday;</w:t>
      </w:r>
      <w:r>
        <w:rPr>
          <w:rFonts w:ascii="Times Roman" w:hAnsi="Times Roman"/>
        </w:rPr>
        <w:t xml:space="preserve"> it changed your identity.</w:t>
      </w:r>
    </w:p>
    <w:sectPr w:rsidR="005415B4">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7C80E" w14:textId="77777777" w:rsidR="007A796A" w:rsidRDefault="007A796A">
      <w:r>
        <w:separator/>
      </w:r>
    </w:p>
  </w:endnote>
  <w:endnote w:type="continuationSeparator" w:id="0">
    <w:p w14:paraId="374D088C" w14:textId="77777777" w:rsidR="007A796A" w:rsidRDefault="007A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Roman">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BDCFA" w14:textId="77777777" w:rsidR="005415B4" w:rsidRDefault="005415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3948D" w14:textId="77777777" w:rsidR="007A796A" w:rsidRDefault="007A796A">
      <w:r>
        <w:separator/>
      </w:r>
    </w:p>
  </w:footnote>
  <w:footnote w:type="continuationSeparator" w:id="0">
    <w:p w14:paraId="5972B68F" w14:textId="77777777" w:rsidR="007A796A" w:rsidRDefault="007A7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08903" w14:textId="77777777" w:rsidR="005415B4" w:rsidRDefault="005415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5427C"/>
    <w:multiLevelType w:val="hybridMultilevel"/>
    <w:tmpl w:val="87F8A014"/>
    <w:styleLink w:val="Bullet"/>
    <w:lvl w:ilvl="0" w:tplc="98A814DE">
      <w:start w:val="1"/>
      <w:numFmt w:val="bullet"/>
      <w:lvlText w:val="•"/>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D20EF6BC">
      <w:start w:val="1"/>
      <w:numFmt w:val="bullet"/>
      <w:lvlText w:val="•"/>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2" w:tplc="42BC9E98">
      <w:start w:val="1"/>
      <w:numFmt w:val="bullet"/>
      <w:lvlText w:val="•"/>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3" w:tplc="C0D2C6B2">
      <w:start w:val="1"/>
      <w:numFmt w:val="bullet"/>
      <w:lvlText w:val="•"/>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4" w:tplc="46DCD7F2">
      <w:start w:val="1"/>
      <w:numFmt w:val="bullet"/>
      <w:lvlText w:val="•"/>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5" w:tplc="07AEDFC4">
      <w:start w:val="1"/>
      <w:numFmt w:val="bullet"/>
      <w:lvlText w:val="•"/>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6" w:tplc="E8A81DE8">
      <w:start w:val="1"/>
      <w:numFmt w:val="bullet"/>
      <w:lvlText w:val="•"/>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7" w:tplc="C0587DE0">
      <w:start w:val="1"/>
      <w:numFmt w:val="bullet"/>
      <w:lvlText w:val="•"/>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8" w:tplc="65E2F150">
      <w:start w:val="1"/>
      <w:numFmt w:val="bullet"/>
      <w:lvlText w:val="•"/>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abstractNum>
  <w:abstractNum w:abstractNumId="1" w15:restartNumberingAfterBreak="0">
    <w:nsid w:val="30AB4DA8"/>
    <w:multiLevelType w:val="hybridMultilevel"/>
    <w:tmpl w:val="87F8A014"/>
    <w:numStyleLink w:val="Bullet"/>
  </w:abstractNum>
  <w:abstractNum w:abstractNumId="2" w15:restartNumberingAfterBreak="0">
    <w:nsid w:val="49D94120"/>
    <w:multiLevelType w:val="hybridMultilevel"/>
    <w:tmpl w:val="C6E6186C"/>
    <w:lvl w:ilvl="0" w:tplc="C382E654">
      <w:start w:val="1"/>
      <w:numFmt w:val="decimal"/>
      <w:lvlText w:val="%1."/>
      <w:lvlJc w:val="left"/>
      <w:pPr>
        <w:ind w:left="720" w:hanging="360"/>
      </w:pPr>
      <w:rPr>
        <w:rFonts w:eastAsia="Arial Unicode MS" w:cs="Arial Unicode M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1692558">
    <w:abstractNumId w:val="0"/>
  </w:num>
  <w:num w:numId="2" w16cid:durableId="1515218893">
    <w:abstractNumId w:val="1"/>
  </w:num>
  <w:num w:numId="3" w16cid:durableId="10955285">
    <w:abstractNumId w:val="1"/>
    <w:lvlOverride w:ilvl="0">
      <w:lvl w:ilvl="0" w:tplc="F45865D0">
        <w:start w:val="1"/>
        <w:numFmt w:val="bullet"/>
        <w:lvlText w:val="•"/>
        <w:lvlJc w:val="left"/>
        <w:pPr>
          <w:ind w:left="72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178B892">
        <w:start w:val="1"/>
        <w:numFmt w:val="bullet"/>
        <w:lvlText w:val="•"/>
        <w:lvlJc w:val="left"/>
        <w:pPr>
          <w:ind w:left="94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Override>
    <w:lvlOverride w:ilvl="2">
      <w:lvl w:ilvl="2" w:tplc="2904D642">
        <w:start w:val="1"/>
        <w:numFmt w:val="bullet"/>
        <w:lvlText w:val="•"/>
        <w:lvlJc w:val="left"/>
        <w:pPr>
          <w:ind w:left="116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Override>
    <w:lvlOverride w:ilvl="3">
      <w:lvl w:ilvl="3" w:tplc="45E2513A">
        <w:start w:val="1"/>
        <w:numFmt w:val="bullet"/>
        <w:lvlText w:val="•"/>
        <w:lvlJc w:val="left"/>
        <w:pPr>
          <w:ind w:left="138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Override>
    <w:lvlOverride w:ilvl="4">
      <w:lvl w:ilvl="4" w:tplc="B4B89CBE">
        <w:start w:val="1"/>
        <w:numFmt w:val="bullet"/>
        <w:lvlText w:val="•"/>
        <w:lvlJc w:val="left"/>
        <w:pPr>
          <w:ind w:left="160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Override>
    <w:lvlOverride w:ilvl="5">
      <w:lvl w:ilvl="5" w:tplc="9E14DD9E">
        <w:start w:val="1"/>
        <w:numFmt w:val="bullet"/>
        <w:lvlText w:val="•"/>
        <w:lvlJc w:val="left"/>
        <w:pPr>
          <w:ind w:left="182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Override>
    <w:lvlOverride w:ilvl="6">
      <w:lvl w:ilvl="6" w:tplc="B0448D26">
        <w:start w:val="1"/>
        <w:numFmt w:val="bullet"/>
        <w:lvlText w:val="•"/>
        <w:lvlJc w:val="left"/>
        <w:pPr>
          <w:ind w:left="204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Override>
    <w:lvlOverride w:ilvl="7">
      <w:lvl w:ilvl="7" w:tplc="645472E8">
        <w:start w:val="1"/>
        <w:numFmt w:val="bullet"/>
        <w:lvlText w:val="•"/>
        <w:lvlJc w:val="left"/>
        <w:pPr>
          <w:ind w:left="226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Override>
    <w:lvlOverride w:ilvl="8">
      <w:lvl w:ilvl="8" w:tplc="B4B411DE">
        <w:start w:val="1"/>
        <w:numFmt w:val="bullet"/>
        <w:lvlText w:val="•"/>
        <w:lvlJc w:val="left"/>
        <w:pPr>
          <w:ind w:left="2480" w:hanging="500"/>
        </w:pPr>
        <w:rPr>
          <w:rFonts w:ascii="Times Roman" w:eastAsia="Times Roman" w:hAnsi="Times Roman" w:cs="Times Roman"/>
          <w:b/>
          <w:bCs/>
          <w:i w:val="0"/>
          <w:iCs w:val="0"/>
          <w:caps w:val="0"/>
          <w:smallCaps w:val="0"/>
          <w:strike w:val="0"/>
          <w:dstrike w:val="0"/>
          <w:outline w:val="0"/>
          <w:emboss w:val="0"/>
          <w:imprint w:val="0"/>
          <w:spacing w:val="0"/>
          <w:w w:val="100"/>
          <w:kern w:val="0"/>
          <w:position w:val="-2"/>
          <w:highlight w:val="none"/>
          <w:vertAlign w:val="baseline"/>
        </w:rPr>
      </w:lvl>
    </w:lvlOverride>
  </w:num>
  <w:num w:numId="4" w16cid:durableId="1883975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displayBackgroundShape/>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5B4"/>
    <w:rsid w:val="001B3E23"/>
    <w:rsid w:val="005415B4"/>
    <w:rsid w:val="007A796A"/>
    <w:rsid w:val="009A3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EA749"/>
  <w15:docId w15:val="{5B993BEF-475E-4DD2-A291-CF075D00B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Bullet">
    <w:name w:val="Bulle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664</Words>
  <Characters>3786</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Ann Alexander</dc:creator>
  <cp:lastModifiedBy>Lee Ann Alexander</cp:lastModifiedBy>
  <cp:revision>2</cp:revision>
  <dcterms:created xsi:type="dcterms:W3CDTF">2025-07-02T04:47:00Z</dcterms:created>
  <dcterms:modified xsi:type="dcterms:W3CDTF">2025-07-02T04:47:00Z</dcterms:modified>
</cp:coreProperties>
</file>